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49" w:rsidRPr="000D2A57" w:rsidRDefault="0079432F" w:rsidP="00773649">
      <w:pPr>
        <w:pStyle w:val="Heading2"/>
      </w:pPr>
      <w:bookmarkStart w:id="0" w:name="_Toc45471102"/>
      <w:r w:rsidRPr="000D2A57">
        <w:t>Daily Schedule</w:t>
      </w:r>
    </w:p>
    <w:p w:rsidR="00773649" w:rsidRPr="00773649" w:rsidRDefault="00773649" w:rsidP="00773649">
      <w:pPr>
        <w:pStyle w:val="IntenseQuote"/>
        <w:rPr>
          <w:color w:val="FF0000"/>
        </w:rPr>
      </w:pPr>
      <w:r w:rsidRPr="00773649">
        <w:rPr>
          <w:color w:val="FF0000"/>
        </w:rPr>
        <w:t>E</w:t>
      </w:r>
      <w:r w:rsidR="0079432F">
        <w:rPr>
          <w:color w:val="FF0000"/>
        </w:rPr>
        <w:t xml:space="preserve">ach provider must individualize </w:t>
      </w:r>
      <w:r w:rsidRPr="00773649">
        <w:rPr>
          <w:color w:val="FF0000"/>
        </w:rPr>
        <w:t xml:space="preserve">the sample </w:t>
      </w:r>
      <w:r w:rsidR="0079432F">
        <w:rPr>
          <w:color w:val="FF0000"/>
        </w:rPr>
        <w:t>schedule</w:t>
      </w:r>
    </w:p>
    <w:p w:rsidR="0057691A" w:rsidRDefault="0079432F" w:rsidP="000D2A57">
      <w:pPr>
        <w:pStyle w:val="NoSpacing"/>
      </w:pPr>
      <w:r w:rsidRPr="00EB59FB">
        <w:t xml:space="preserve">Welcome to our family </w:t>
      </w:r>
      <w:proofErr w:type="gramStart"/>
      <w:r w:rsidRPr="00EB59FB">
        <w:t>child care</w:t>
      </w:r>
      <w:proofErr w:type="gramEnd"/>
      <w:r w:rsidRPr="00EB59FB">
        <w:t xml:space="preserve"> home! Listed below is what your child will experience during a typical day. My philosophy is to provide a structured setting for children, so they know what to expect and feel secure. Within this structure, I allow for flexibility so that I can better meet the needs and interests of all the children.</w:t>
      </w:r>
      <w:bookmarkEnd w:id="0"/>
    </w:p>
    <w:p w:rsidR="000D2A57" w:rsidRPr="000D2A57" w:rsidRDefault="000D2A57" w:rsidP="000D2A57">
      <w:pPr>
        <w:pStyle w:val="NoSpacing"/>
        <w:rPr>
          <w:rStyle w:val="BookTitle"/>
        </w:rPr>
      </w:pPr>
      <w:r w:rsidRPr="000D2A57">
        <w:rPr>
          <w:rStyle w:val="BookTitle"/>
        </w:rPr>
        <w:t>MORNING ACTIVITIES</w:t>
      </w:r>
    </w:p>
    <w:tbl>
      <w:tblPr>
        <w:tblStyle w:val="TableGrid"/>
        <w:tblW w:w="10080" w:type="dxa"/>
        <w:tblInd w:w="108" w:type="dxa"/>
        <w:tblLook w:val="04A0"/>
      </w:tblPr>
      <w:tblGrid>
        <w:gridCol w:w="1530"/>
        <w:gridCol w:w="8550"/>
      </w:tblGrid>
      <w:tr w:rsidR="0079432F" w:rsidTr="000D2A57">
        <w:trPr>
          <w:trHeight w:val="432"/>
        </w:trPr>
        <w:tc>
          <w:tcPr>
            <w:tcW w:w="1530" w:type="dxa"/>
            <w:vAlign w:val="center"/>
          </w:tcPr>
          <w:p w:rsidR="0079432F" w:rsidRPr="0079432F" w:rsidRDefault="0079432F" w:rsidP="000D2A57">
            <w:pPr>
              <w:pStyle w:val="NoSpacing"/>
            </w:pPr>
            <w:r w:rsidRPr="0079432F">
              <w:t>7:15</w:t>
            </w:r>
            <w:r w:rsidR="0004111B">
              <w:t xml:space="preserve"> - </w:t>
            </w:r>
            <w:r w:rsidRPr="0079432F">
              <w:t>8:00</w:t>
            </w:r>
          </w:p>
        </w:tc>
        <w:tc>
          <w:tcPr>
            <w:tcW w:w="8550" w:type="dxa"/>
            <w:vAlign w:val="center"/>
          </w:tcPr>
          <w:p w:rsidR="0079432F" w:rsidRPr="000D2A57" w:rsidRDefault="0079432F" w:rsidP="000D2A57">
            <w:pPr>
              <w:pStyle w:val="NoSpacing"/>
            </w:pPr>
            <w:r w:rsidRPr="000D2A57">
              <w:t xml:space="preserve">As children arrive, </w:t>
            </w:r>
            <w:proofErr w:type="gramStart"/>
            <w:r w:rsidRPr="000D2A57">
              <w:t>a variety of activities are</w:t>
            </w:r>
            <w:proofErr w:type="gramEnd"/>
            <w:r w:rsidRPr="000D2A57">
              <w:t xml:space="preserve"> available for them to do, such as table toys, blocks, books and story tapes. I rotate the toys every week for interest.</w:t>
            </w:r>
          </w:p>
        </w:tc>
      </w:tr>
      <w:tr w:rsidR="0079432F" w:rsidTr="000D2A57">
        <w:trPr>
          <w:trHeight w:val="432"/>
        </w:trPr>
        <w:tc>
          <w:tcPr>
            <w:tcW w:w="1530" w:type="dxa"/>
            <w:vAlign w:val="center"/>
          </w:tcPr>
          <w:p w:rsidR="0079432F" w:rsidRPr="0079432F" w:rsidRDefault="0079432F" w:rsidP="000D2A57">
            <w:pPr>
              <w:pStyle w:val="NoSpacing"/>
            </w:pPr>
            <w:r w:rsidRPr="0079432F">
              <w:t>8:00</w:t>
            </w:r>
            <w:r w:rsidR="0004111B">
              <w:t xml:space="preserve"> - </w:t>
            </w:r>
            <w:r w:rsidRPr="0079432F">
              <w:t xml:space="preserve"> 8:30</w:t>
            </w:r>
          </w:p>
        </w:tc>
        <w:tc>
          <w:tcPr>
            <w:tcW w:w="8550" w:type="dxa"/>
            <w:vAlign w:val="center"/>
          </w:tcPr>
          <w:p w:rsidR="0079432F" w:rsidRPr="000D2A57" w:rsidRDefault="0079432F" w:rsidP="000D2A57">
            <w:pPr>
              <w:pStyle w:val="NoSpacing"/>
            </w:pPr>
            <w:r w:rsidRPr="000D2A57">
              <w:t>Clean up, prepare and eat breakfast, and clean up again! Each child has an opportunity to help with meal chores such as setting the table or pouring the milk.</w:t>
            </w:r>
          </w:p>
        </w:tc>
      </w:tr>
      <w:tr w:rsidR="0079432F" w:rsidTr="000D2A57">
        <w:trPr>
          <w:trHeight w:val="432"/>
        </w:trPr>
        <w:tc>
          <w:tcPr>
            <w:tcW w:w="1530" w:type="dxa"/>
            <w:vAlign w:val="center"/>
          </w:tcPr>
          <w:p w:rsidR="0079432F" w:rsidRPr="0079432F" w:rsidRDefault="0079432F" w:rsidP="000D2A57">
            <w:pPr>
              <w:pStyle w:val="NoSpacing"/>
            </w:pPr>
            <w:r w:rsidRPr="0079432F">
              <w:t>8:30</w:t>
            </w:r>
            <w:r w:rsidR="0004111B">
              <w:t xml:space="preserve"> - </w:t>
            </w:r>
            <w:r w:rsidRPr="0079432F">
              <w:t>9:45</w:t>
            </w:r>
          </w:p>
        </w:tc>
        <w:tc>
          <w:tcPr>
            <w:tcW w:w="8550" w:type="dxa"/>
            <w:vAlign w:val="center"/>
          </w:tcPr>
          <w:p w:rsidR="0079432F" w:rsidRPr="000D2A57" w:rsidRDefault="0079432F" w:rsidP="000D2A57">
            <w:pPr>
              <w:pStyle w:val="NoSpacing"/>
            </w:pPr>
            <w:r w:rsidRPr="000D2A57">
              <w:t>Children have a choice of selecting an activity of their choice or joining in a group activity such as painting, water play or cooking.</w:t>
            </w:r>
          </w:p>
        </w:tc>
      </w:tr>
      <w:tr w:rsidR="0079432F" w:rsidTr="000D2A57">
        <w:trPr>
          <w:trHeight w:val="432"/>
        </w:trPr>
        <w:tc>
          <w:tcPr>
            <w:tcW w:w="1530" w:type="dxa"/>
            <w:vAlign w:val="center"/>
          </w:tcPr>
          <w:p w:rsidR="0079432F" w:rsidRPr="0079432F" w:rsidRDefault="0079432F" w:rsidP="000D2A57">
            <w:pPr>
              <w:pStyle w:val="NoSpacing"/>
            </w:pPr>
            <w:r w:rsidRPr="0079432F">
              <w:t>9:45</w:t>
            </w:r>
            <w:r w:rsidR="0004111B">
              <w:t xml:space="preserve"> - </w:t>
            </w:r>
            <w:r w:rsidRPr="0079432F">
              <w:t>10:00</w:t>
            </w:r>
          </w:p>
        </w:tc>
        <w:tc>
          <w:tcPr>
            <w:tcW w:w="8550" w:type="dxa"/>
            <w:vAlign w:val="center"/>
          </w:tcPr>
          <w:p w:rsidR="0079432F" w:rsidRPr="000D2A57" w:rsidRDefault="0079432F" w:rsidP="000D2A57">
            <w:pPr>
              <w:pStyle w:val="NoSpacing"/>
            </w:pPr>
            <w:r w:rsidRPr="000D2A57">
              <w:t>Get ready to go outside: bathroom time, changing diapers, wash hands, etc.</w:t>
            </w:r>
          </w:p>
        </w:tc>
      </w:tr>
      <w:tr w:rsidR="0079432F" w:rsidTr="000D2A57">
        <w:trPr>
          <w:trHeight w:val="432"/>
        </w:trPr>
        <w:tc>
          <w:tcPr>
            <w:tcW w:w="1530" w:type="dxa"/>
            <w:vAlign w:val="center"/>
          </w:tcPr>
          <w:p w:rsidR="0079432F" w:rsidRPr="0079432F" w:rsidRDefault="0079432F" w:rsidP="000D2A57">
            <w:pPr>
              <w:pStyle w:val="NoSpacing"/>
            </w:pPr>
            <w:r w:rsidRPr="0079432F">
              <w:t>10:00</w:t>
            </w:r>
            <w:r w:rsidR="0004111B">
              <w:t xml:space="preserve"> - </w:t>
            </w:r>
            <w:r w:rsidRPr="0079432F">
              <w:t>11:00</w:t>
            </w:r>
          </w:p>
        </w:tc>
        <w:tc>
          <w:tcPr>
            <w:tcW w:w="8550" w:type="dxa"/>
            <w:vAlign w:val="center"/>
          </w:tcPr>
          <w:p w:rsidR="0079432F" w:rsidRPr="000D2A57" w:rsidRDefault="0079432F" w:rsidP="000D2A57">
            <w:pPr>
              <w:pStyle w:val="NoSpacing"/>
            </w:pPr>
            <w:r w:rsidRPr="000D2A57">
              <w:t>Outdoor play that is a combination of free play on the swing set or sand box, and group activities such as walks in the neighborhood, a science project such as gardening or an outdoor art project.</w:t>
            </w:r>
          </w:p>
        </w:tc>
      </w:tr>
      <w:tr w:rsidR="0079432F" w:rsidTr="000D2A57">
        <w:trPr>
          <w:trHeight w:val="432"/>
        </w:trPr>
        <w:tc>
          <w:tcPr>
            <w:tcW w:w="1530" w:type="dxa"/>
            <w:vAlign w:val="center"/>
          </w:tcPr>
          <w:p w:rsidR="0079432F" w:rsidRPr="0079432F" w:rsidRDefault="00183537" w:rsidP="000D2A57">
            <w:pPr>
              <w:pStyle w:val="NoSpacing"/>
            </w:pPr>
            <w:r>
              <w:t xml:space="preserve">11:00 </w:t>
            </w:r>
            <w:r w:rsidR="0004111B">
              <w:t xml:space="preserve"> - </w:t>
            </w:r>
            <w:r w:rsidR="0079432F" w:rsidRPr="0079432F">
              <w:t>1:30</w:t>
            </w:r>
          </w:p>
        </w:tc>
        <w:tc>
          <w:tcPr>
            <w:tcW w:w="8550" w:type="dxa"/>
            <w:vAlign w:val="center"/>
          </w:tcPr>
          <w:p w:rsidR="0079432F" w:rsidRPr="000D2A57" w:rsidRDefault="0079432F" w:rsidP="000D2A57">
            <w:pPr>
              <w:pStyle w:val="NoSpacing"/>
            </w:pPr>
            <w:r w:rsidRPr="000D2A57">
              <w:t>Individual choice – dramatic play, blocks, board games.</w:t>
            </w:r>
          </w:p>
        </w:tc>
      </w:tr>
    </w:tbl>
    <w:p w:rsidR="0079432F" w:rsidRDefault="000D2A57" w:rsidP="000D2A57">
      <w:pPr>
        <w:pStyle w:val="NoSpacing"/>
        <w:rPr>
          <w:rStyle w:val="BookTitle"/>
        </w:rPr>
      </w:pPr>
      <w:r>
        <w:rPr>
          <w:rStyle w:val="BookTitle"/>
        </w:rPr>
        <w:t xml:space="preserve">LUNCH and </w:t>
      </w:r>
      <w:r w:rsidRPr="000D2A57">
        <w:rPr>
          <w:rStyle w:val="BookTitle"/>
        </w:rPr>
        <w:t>REST</w:t>
      </w:r>
    </w:p>
    <w:tbl>
      <w:tblPr>
        <w:tblStyle w:val="TableGrid"/>
        <w:tblW w:w="10080" w:type="dxa"/>
        <w:tblInd w:w="108" w:type="dxa"/>
        <w:tblLook w:val="04A0"/>
      </w:tblPr>
      <w:tblGrid>
        <w:gridCol w:w="1530"/>
        <w:gridCol w:w="8550"/>
      </w:tblGrid>
      <w:tr w:rsidR="000D2A57" w:rsidRPr="000D2A57" w:rsidTr="00F67E83">
        <w:trPr>
          <w:trHeight w:val="432"/>
        </w:trPr>
        <w:tc>
          <w:tcPr>
            <w:tcW w:w="1530" w:type="dxa"/>
            <w:vAlign w:val="center"/>
          </w:tcPr>
          <w:p w:rsidR="000D2A57" w:rsidRPr="0079432F" w:rsidRDefault="000D2A57" w:rsidP="00F67E83">
            <w:pPr>
              <w:pStyle w:val="NoSpacing"/>
            </w:pPr>
            <w:r>
              <w:t>11:30</w:t>
            </w:r>
            <w:r w:rsidR="0004111B">
              <w:t xml:space="preserve"> </w:t>
            </w:r>
            <w:r>
              <w:t>-</w:t>
            </w:r>
            <w:r w:rsidR="0004111B">
              <w:t xml:space="preserve"> </w:t>
            </w:r>
            <w:r>
              <w:t>11:40</w:t>
            </w:r>
          </w:p>
        </w:tc>
        <w:tc>
          <w:tcPr>
            <w:tcW w:w="8550" w:type="dxa"/>
            <w:vAlign w:val="center"/>
          </w:tcPr>
          <w:p w:rsidR="000D2A57" w:rsidRPr="000D2A57" w:rsidRDefault="000D2A57" w:rsidP="000D2A57">
            <w:pPr>
              <w:pStyle w:val="NoSpacing"/>
            </w:pPr>
            <w:r w:rsidRPr="000D2A57">
              <w:t>Clean up for lunch. Wash hands.</w:t>
            </w:r>
          </w:p>
        </w:tc>
      </w:tr>
      <w:tr w:rsidR="000D2A57" w:rsidRPr="000D2A57" w:rsidTr="00F67E83">
        <w:trPr>
          <w:trHeight w:val="432"/>
        </w:trPr>
        <w:tc>
          <w:tcPr>
            <w:tcW w:w="1530" w:type="dxa"/>
            <w:vAlign w:val="center"/>
          </w:tcPr>
          <w:p w:rsidR="000D2A57" w:rsidRPr="0079432F" w:rsidRDefault="000D2A57" w:rsidP="00F67E83">
            <w:pPr>
              <w:pStyle w:val="NoSpacing"/>
            </w:pPr>
            <w:r>
              <w:t>11:40</w:t>
            </w:r>
            <w:r w:rsidR="0004111B">
              <w:t xml:space="preserve"> </w:t>
            </w:r>
            <w:r>
              <w:t>-</w:t>
            </w:r>
            <w:r w:rsidR="0004111B">
              <w:t xml:space="preserve"> </w:t>
            </w:r>
            <w:r>
              <w:t>12:30</w:t>
            </w:r>
          </w:p>
        </w:tc>
        <w:tc>
          <w:tcPr>
            <w:tcW w:w="8550" w:type="dxa"/>
            <w:vAlign w:val="center"/>
          </w:tcPr>
          <w:p w:rsidR="000D2A57" w:rsidRPr="000D2A57" w:rsidRDefault="000D2A57" w:rsidP="000D2A57">
            <w:pPr>
              <w:pStyle w:val="NoSpacing"/>
            </w:pPr>
            <w:r w:rsidRPr="000D2A57">
              <w:t xml:space="preserve">Family style lunch </w:t>
            </w:r>
            <w:proofErr w:type="gramStart"/>
            <w:r w:rsidRPr="000D2A57">
              <w:t xml:space="preserve">and </w:t>
            </w:r>
            <w:r>
              <w:t xml:space="preserve"> </w:t>
            </w:r>
            <w:r w:rsidRPr="000D2A57">
              <w:t>conversation</w:t>
            </w:r>
            <w:proofErr w:type="gramEnd"/>
            <w:r w:rsidRPr="000D2A57">
              <w:t xml:space="preserve">. Again, each </w:t>
            </w:r>
            <w:proofErr w:type="gramStart"/>
            <w:r w:rsidRPr="000D2A57">
              <w:t xml:space="preserve">child </w:t>
            </w:r>
            <w:r>
              <w:t xml:space="preserve"> </w:t>
            </w:r>
            <w:r w:rsidRPr="000D2A57">
              <w:t>has</w:t>
            </w:r>
            <w:proofErr w:type="gramEnd"/>
            <w:r w:rsidRPr="000D2A57">
              <w:t xml:space="preserve"> an opportunity to help with chores. After lunch, everyone brushes teeth, uses the bathroom</w:t>
            </w:r>
            <w:r w:rsidR="00183537">
              <w:t xml:space="preserve"> or diaper change, washes hands</w:t>
            </w:r>
            <w:r w:rsidRPr="000D2A57">
              <w:t>.</w:t>
            </w:r>
          </w:p>
        </w:tc>
      </w:tr>
      <w:tr w:rsidR="000D2A57" w:rsidRPr="000D2A57" w:rsidTr="00F67E83">
        <w:trPr>
          <w:trHeight w:val="432"/>
        </w:trPr>
        <w:tc>
          <w:tcPr>
            <w:tcW w:w="1530" w:type="dxa"/>
            <w:vAlign w:val="center"/>
          </w:tcPr>
          <w:p w:rsidR="000D2A57" w:rsidRPr="0079432F" w:rsidRDefault="000D2A57" w:rsidP="00F67E83">
            <w:pPr>
              <w:pStyle w:val="NoSpacing"/>
            </w:pPr>
            <w:r>
              <w:t>12:30</w:t>
            </w:r>
            <w:r w:rsidR="00183537">
              <w:t xml:space="preserve"> - </w:t>
            </w:r>
            <w:r>
              <w:t>12:45</w:t>
            </w:r>
          </w:p>
        </w:tc>
        <w:tc>
          <w:tcPr>
            <w:tcW w:w="8550" w:type="dxa"/>
            <w:vAlign w:val="center"/>
          </w:tcPr>
          <w:p w:rsidR="000D2A57" w:rsidRPr="000D2A57" w:rsidRDefault="000D2A57" w:rsidP="000D2A57">
            <w:pPr>
              <w:pStyle w:val="NoSpacing"/>
            </w:pPr>
            <w:proofErr w:type="gramStart"/>
            <w:r>
              <w:t xml:space="preserve">Story </w:t>
            </w:r>
            <w:r w:rsidRPr="000D2A57">
              <w:t>time.</w:t>
            </w:r>
            <w:proofErr w:type="gramEnd"/>
            <w:r w:rsidRPr="000D2A57">
              <w:t xml:space="preserve"> This is a time to slow down before rest time and enjoy a good book.</w:t>
            </w:r>
          </w:p>
        </w:tc>
      </w:tr>
      <w:tr w:rsidR="000D2A57" w:rsidRPr="000D2A57" w:rsidTr="00F67E83">
        <w:trPr>
          <w:trHeight w:val="432"/>
        </w:trPr>
        <w:tc>
          <w:tcPr>
            <w:tcW w:w="1530" w:type="dxa"/>
            <w:vAlign w:val="center"/>
          </w:tcPr>
          <w:p w:rsidR="000D2A57" w:rsidRPr="0079432F" w:rsidRDefault="000D2A57" w:rsidP="000D2A57">
            <w:pPr>
              <w:pStyle w:val="NoSpacing"/>
            </w:pPr>
            <w:r>
              <w:t>12:45</w:t>
            </w:r>
            <w:r w:rsidR="0004111B">
              <w:t xml:space="preserve"> </w:t>
            </w:r>
            <w:r>
              <w:t>-</w:t>
            </w:r>
            <w:r w:rsidR="0004111B">
              <w:t xml:space="preserve"> </w:t>
            </w:r>
            <w:r>
              <w:t>2:45</w:t>
            </w:r>
          </w:p>
        </w:tc>
        <w:tc>
          <w:tcPr>
            <w:tcW w:w="8550" w:type="dxa"/>
            <w:vAlign w:val="center"/>
          </w:tcPr>
          <w:p w:rsidR="000D2A57" w:rsidRPr="000D2A57" w:rsidRDefault="000D2A57" w:rsidP="000D2A57">
            <w:pPr>
              <w:pStyle w:val="NoSpacing"/>
            </w:pPr>
            <w:r>
              <w:t>Every</w:t>
            </w:r>
            <w:r w:rsidRPr="000D2A57">
              <w:t>one has a rest time. Preschool children who can’t sleep rest quietly on their cots, looking at books for 30-40 minutes before they are allowed to get up and start a quiet activity.</w:t>
            </w:r>
          </w:p>
        </w:tc>
      </w:tr>
      <w:tr w:rsidR="000D2A57" w:rsidRPr="000D2A57" w:rsidTr="00F67E83">
        <w:trPr>
          <w:trHeight w:val="432"/>
        </w:trPr>
        <w:tc>
          <w:tcPr>
            <w:tcW w:w="1530" w:type="dxa"/>
            <w:vAlign w:val="center"/>
          </w:tcPr>
          <w:p w:rsidR="000D2A57" w:rsidRPr="0079432F" w:rsidRDefault="000D2A57" w:rsidP="00F67E83">
            <w:pPr>
              <w:pStyle w:val="NoSpacing"/>
            </w:pPr>
            <w:r>
              <w:t>2:45</w:t>
            </w:r>
            <w:r w:rsidR="0004111B">
              <w:t xml:space="preserve"> </w:t>
            </w:r>
            <w:r>
              <w:t>-</w:t>
            </w:r>
            <w:r w:rsidR="0004111B">
              <w:t xml:space="preserve"> </w:t>
            </w:r>
            <w:r>
              <w:t>3:00</w:t>
            </w:r>
          </w:p>
        </w:tc>
        <w:tc>
          <w:tcPr>
            <w:tcW w:w="8550" w:type="dxa"/>
            <w:vAlign w:val="center"/>
          </w:tcPr>
          <w:p w:rsidR="000D2A57" w:rsidRPr="000D2A57" w:rsidRDefault="000D2A57" w:rsidP="000D2A57">
            <w:pPr>
              <w:pStyle w:val="NoSpacing"/>
            </w:pPr>
            <w:r w:rsidRPr="000D2A57">
              <w:t>Children wake up, put away cots, use the bathroom and wash hands.</w:t>
            </w:r>
          </w:p>
        </w:tc>
      </w:tr>
    </w:tbl>
    <w:p w:rsidR="0004111B" w:rsidRDefault="0004111B" w:rsidP="0004111B">
      <w:pPr>
        <w:pStyle w:val="NoSpacing"/>
        <w:rPr>
          <w:rStyle w:val="BookTitle"/>
        </w:rPr>
      </w:pPr>
      <w:r>
        <w:rPr>
          <w:rStyle w:val="BookTitle"/>
        </w:rPr>
        <w:t>AFTERNOON</w:t>
      </w:r>
      <w:r w:rsidRPr="000D2A57">
        <w:rPr>
          <w:rStyle w:val="BookTitle"/>
        </w:rPr>
        <w:t xml:space="preserve"> ACTIVITIES</w:t>
      </w:r>
    </w:p>
    <w:tbl>
      <w:tblPr>
        <w:tblStyle w:val="TableGrid"/>
        <w:tblW w:w="10080" w:type="dxa"/>
        <w:tblInd w:w="108" w:type="dxa"/>
        <w:tblLook w:val="04A0"/>
      </w:tblPr>
      <w:tblGrid>
        <w:gridCol w:w="1530"/>
        <w:gridCol w:w="8550"/>
      </w:tblGrid>
      <w:tr w:rsidR="0004111B" w:rsidRPr="000D2A57" w:rsidTr="00F67E83">
        <w:trPr>
          <w:trHeight w:val="432"/>
        </w:trPr>
        <w:tc>
          <w:tcPr>
            <w:tcW w:w="1530" w:type="dxa"/>
            <w:vAlign w:val="center"/>
          </w:tcPr>
          <w:p w:rsidR="0004111B" w:rsidRPr="0079432F" w:rsidRDefault="0004111B" w:rsidP="0004111B">
            <w:pPr>
              <w:pStyle w:val="NoSpacing"/>
            </w:pPr>
            <w:r>
              <w:t>3:00 - 3:20</w:t>
            </w:r>
          </w:p>
        </w:tc>
        <w:tc>
          <w:tcPr>
            <w:tcW w:w="8550" w:type="dxa"/>
            <w:vAlign w:val="center"/>
          </w:tcPr>
          <w:p w:rsidR="0004111B" w:rsidRPr="000D2A57" w:rsidRDefault="00183537" w:rsidP="00F67E83">
            <w:pPr>
              <w:pStyle w:val="NoSpacing"/>
            </w:pPr>
            <w:r>
              <w:t>Snack time</w:t>
            </w:r>
            <w:r w:rsidR="0004111B" w:rsidRPr="000D2A57">
              <w:t>.</w:t>
            </w:r>
          </w:p>
        </w:tc>
      </w:tr>
      <w:tr w:rsidR="0004111B" w:rsidRPr="000D2A57" w:rsidTr="00F67E83">
        <w:trPr>
          <w:trHeight w:val="432"/>
        </w:trPr>
        <w:tc>
          <w:tcPr>
            <w:tcW w:w="1530" w:type="dxa"/>
            <w:vAlign w:val="center"/>
          </w:tcPr>
          <w:p w:rsidR="0004111B" w:rsidRPr="0079432F" w:rsidRDefault="00183537" w:rsidP="00F67E83">
            <w:pPr>
              <w:pStyle w:val="NoSpacing"/>
            </w:pPr>
            <w:r>
              <w:t>3:20  -  4:30</w:t>
            </w:r>
          </w:p>
        </w:tc>
        <w:tc>
          <w:tcPr>
            <w:tcW w:w="8550" w:type="dxa"/>
            <w:vAlign w:val="center"/>
          </w:tcPr>
          <w:p w:rsidR="0004111B" w:rsidRPr="000D2A57" w:rsidRDefault="00183537" w:rsidP="00F67E83">
            <w:pPr>
              <w:pStyle w:val="NoSpacing"/>
            </w:pPr>
            <w:r>
              <w:t>Active outdoor play</w:t>
            </w:r>
          </w:p>
        </w:tc>
      </w:tr>
      <w:tr w:rsidR="0004111B" w:rsidRPr="000D2A57" w:rsidTr="00F67E83">
        <w:trPr>
          <w:trHeight w:val="432"/>
        </w:trPr>
        <w:tc>
          <w:tcPr>
            <w:tcW w:w="1530" w:type="dxa"/>
            <w:vAlign w:val="center"/>
          </w:tcPr>
          <w:p w:rsidR="0004111B" w:rsidRPr="0079432F" w:rsidRDefault="00183537" w:rsidP="00183537">
            <w:pPr>
              <w:pStyle w:val="NoSpacing"/>
            </w:pPr>
            <w:r>
              <w:t>4</w:t>
            </w:r>
            <w:r w:rsidR="0004111B">
              <w:t>:30</w:t>
            </w:r>
            <w:r>
              <w:t xml:space="preserve"> – 5:30</w:t>
            </w:r>
          </w:p>
        </w:tc>
        <w:tc>
          <w:tcPr>
            <w:tcW w:w="8550" w:type="dxa"/>
            <w:vAlign w:val="center"/>
          </w:tcPr>
          <w:p w:rsidR="0004111B" w:rsidRPr="00183537" w:rsidRDefault="00183537" w:rsidP="00183537">
            <w:pPr>
              <w:pStyle w:val="NoSpacing"/>
            </w:pPr>
            <w:proofErr w:type="gramStart"/>
            <w:r w:rsidRPr="00183537">
              <w:t>Departure</w:t>
            </w:r>
            <w:r>
              <w:t xml:space="preserve"> </w:t>
            </w:r>
            <w:r w:rsidRPr="00183537">
              <w:t xml:space="preserve"> time</w:t>
            </w:r>
            <w:proofErr w:type="gramEnd"/>
            <w:r w:rsidRPr="00183537">
              <w:t xml:space="preserve">. </w:t>
            </w:r>
            <w:r>
              <w:t xml:space="preserve"> </w:t>
            </w:r>
            <w:r w:rsidRPr="00183537">
              <w:t xml:space="preserve">Children choose activities such as coloring, reading, table toys, etc., until their parents arrive. Events of the day and plans for the next day </w:t>
            </w:r>
            <w:proofErr w:type="gramStart"/>
            <w:r w:rsidRPr="00183537">
              <w:t>are discussed</w:t>
            </w:r>
            <w:proofErr w:type="gramEnd"/>
            <w:r w:rsidRPr="00183537">
              <w:t xml:space="preserve"> with children and parents as they leave.</w:t>
            </w:r>
          </w:p>
        </w:tc>
      </w:tr>
    </w:tbl>
    <w:p w:rsidR="0004111B" w:rsidRPr="000D2A57" w:rsidRDefault="0004111B" w:rsidP="0004111B">
      <w:pPr>
        <w:pStyle w:val="NoSpacing"/>
        <w:rPr>
          <w:rStyle w:val="BookTitle"/>
        </w:rPr>
      </w:pPr>
    </w:p>
    <w:p w:rsidR="000D2A57" w:rsidRPr="000D2A57" w:rsidRDefault="000D2A57" w:rsidP="000D2A57">
      <w:pPr>
        <w:pStyle w:val="NoSpacing"/>
        <w:rPr>
          <w:rStyle w:val="BookTitle"/>
        </w:rPr>
      </w:pPr>
    </w:p>
    <w:sectPr w:rsidR="000D2A57" w:rsidRPr="000D2A57" w:rsidSect="003034A6">
      <w:footerReference w:type="default" r:id="rId8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E04" w:rsidRDefault="00D42E04" w:rsidP="003034A6">
      <w:r>
        <w:separator/>
      </w:r>
    </w:p>
  </w:endnote>
  <w:endnote w:type="continuationSeparator" w:id="0">
    <w:p w:rsidR="00D42E04" w:rsidRDefault="00D42E04" w:rsidP="00303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Light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Westminster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4A6" w:rsidRDefault="003034A6" w:rsidP="003034A6">
    <w:pPr>
      <w:pStyle w:val="IntenseQuote"/>
      <w:jc w:val="center"/>
      <w:rPr>
        <w:color w:val="00499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E04" w:rsidRDefault="00D42E04" w:rsidP="003034A6">
      <w:r>
        <w:separator/>
      </w:r>
    </w:p>
  </w:footnote>
  <w:footnote w:type="continuationSeparator" w:id="0">
    <w:p w:rsidR="00D42E04" w:rsidRDefault="00D42E04" w:rsidP="00303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81814"/>
    <w:multiLevelType w:val="hybridMultilevel"/>
    <w:tmpl w:val="8DBCCB50"/>
    <w:lvl w:ilvl="0" w:tplc="3472668E">
      <w:start w:val="1"/>
      <w:numFmt w:val="bullet"/>
      <w:pStyle w:val="Bullets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5362">
      <o:colormru v:ext="edit" colors="#ee3124"/>
      <o:colormenu v:ext="edit" fillcolor="none" strokecolor="#ee3124"/>
    </o:shapedefaults>
  </w:hdrShapeDefaults>
  <w:footnotePr>
    <w:footnote w:id="-1"/>
    <w:footnote w:id="0"/>
  </w:footnotePr>
  <w:endnotePr>
    <w:endnote w:id="-1"/>
    <w:endnote w:id="0"/>
  </w:endnotePr>
  <w:compat/>
  <w:rsids>
    <w:rsidRoot w:val="00474DA4"/>
    <w:rsid w:val="00000839"/>
    <w:rsid w:val="00035FE2"/>
    <w:rsid w:val="00036493"/>
    <w:rsid w:val="0004111B"/>
    <w:rsid w:val="000D2A57"/>
    <w:rsid w:val="000F1275"/>
    <w:rsid w:val="00180ECB"/>
    <w:rsid w:val="00181DA5"/>
    <w:rsid w:val="00183537"/>
    <w:rsid w:val="00195D0F"/>
    <w:rsid w:val="001B4943"/>
    <w:rsid w:val="0027028B"/>
    <w:rsid w:val="002B1F0F"/>
    <w:rsid w:val="002B5B9C"/>
    <w:rsid w:val="003028E1"/>
    <w:rsid w:val="003034A6"/>
    <w:rsid w:val="0031374C"/>
    <w:rsid w:val="00345C9A"/>
    <w:rsid w:val="003C7A33"/>
    <w:rsid w:val="00433415"/>
    <w:rsid w:val="00472C32"/>
    <w:rsid w:val="00474DA4"/>
    <w:rsid w:val="004814ED"/>
    <w:rsid w:val="00487F11"/>
    <w:rsid w:val="004A6612"/>
    <w:rsid w:val="00507129"/>
    <w:rsid w:val="0057691A"/>
    <w:rsid w:val="0061131D"/>
    <w:rsid w:val="006558F8"/>
    <w:rsid w:val="006971E7"/>
    <w:rsid w:val="00724337"/>
    <w:rsid w:val="00773649"/>
    <w:rsid w:val="007907A0"/>
    <w:rsid w:val="0079432F"/>
    <w:rsid w:val="0079602D"/>
    <w:rsid w:val="007C45AF"/>
    <w:rsid w:val="008332B4"/>
    <w:rsid w:val="00851968"/>
    <w:rsid w:val="008D270B"/>
    <w:rsid w:val="0093438E"/>
    <w:rsid w:val="009475CF"/>
    <w:rsid w:val="009D1018"/>
    <w:rsid w:val="00A366B2"/>
    <w:rsid w:val="00A52E79"/>
    <w:rsid w:val="00A81EB6"/>
    <w:rsid w:val="00AF79E0"/>
    <w:rsid w:val="00BE6F05"/>
    <w:rsid w:val="00C123F7"/>
    <w:rsid w:val="00C8102F"/>
    <w:rsid w:val="00CA77CE"/>
    <w:rsid w:val="00D42E04"/>
    <w:rsid w:val="00D97C43"/>
    <w:rsid w:val="00E0451C"/>
    <w:rsid w:val="00E336D3"/>
    <w:rsid w:val="00E84FB0"/>
    <w:rsid w:val="00E92F80"/>
    <w:rsid w:val="00E975A6"/>
    <w:rsid w:val="00EC09C2"/>
    <w:rsid w:val="00F073A4"/>
    <w:rsid w:val="00F24DB5"/>
    <w:rsid w:val="00F514D3"/>
    <w:rsid w:val="00F7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ee3124"/>
      <o:colormenu v:ext="edit" fillcolor="none" strokecolor="#ee312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0/11 body text"/>
    <w:rsid w:val="008D270B"/>
  </w:style>
  <w:style w:type="paragraph" w:styleId="Heading1">
    <w:name w:val="heading 1"/>
    <w:basedOn w:val="Normal"/>
    <w:next w:val="Normal"/>
    <w:link w:val="Heading1Char"/>
    <w:uiPriority w:val="9"/>
    <w:rsid w:val="007736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Page Heading"/>
    <w:next w:val="NoSpacing"/>
    <w:link w:val="Heading2Char"/>
    <w:uiPriority w:val="9"/>
    <w:unhideWhenUsed/>
    <w:qFormat/>
    <w:rsid w:val="00E975A6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004990"/>
      <w:sz w:val="3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6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43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Page Heading Char"/>
    <w:basedOn w:val="DefaultParagraphFont"/>
    <w:link w:val="Heading2"/>
    <w:uiPriority w:val="9"/>
    <w:rsid w:val="00E975A6"/>
    <w:rPr>
      <w:rFonts w:ascii="Arial" w:eastAsiaTheme="majorEastAsia" w:hAnsi="Arial" w:cstheme="majorBidi"/>
      <w:b/>
      <w:bCs/>
      <w:color w:val="004990"/>
      <w:sz w:val="36"/>
      <w:szCs w:val="26"/>
    </w:rPr>
  </w:style>
  <w:style w:type="paragraph" w:styleId="Quote">
    <w:name w:val="Quote"/>
    <w:aliases w:val="Sources"/>
    <w:next w:val="NoSpacing"/>
    <w:link w:val="QuoteChar"/>
    <w:uiPriority w:val="29"/>
    <w:qFormat/>
    <w:rsid w:val="006558F8"/>
    <w:rPr>
      <w:rFonts w:ascii="Arial" w:hAnsi="Arial"/>
      <w:i/>
      <w:iCs/>
      <w:color w:val="000000" w:themeColor="text1"/>
      <w:sz w:val="14"/>
    </w:rPr>
  </w:style>
  <w:style w:type="paragraph" w:styleId="NoSpacing">
    <w:name w:val="No Spacing"/>
    <w:uiPriority w:val="1"/>
    <w:qFormat/>
    <w:rsid w:val="000D2A57"/>
    <w:pPr>
      <w:spacing w:before="120" w:after="120"/>
    </w:pPr>
    <w:rPr>
      <w:rFonts w:ascii="Arial" w:hAnsi="Arial"/>
      <w:color w:val="000000" w:themeColor="text1"/>
      <w:sz w:val="20"/>
    </w:rPr>
  </w:style>
  <w:style w:type="character" w:customStyle="1" w:styleId="QuoteChar">
    <w:name w:val="Quote Char"/>
    <w:aliases w:val="Sources Char"/>
    <w:basedOn w:val="DefaultParagraphFont"/>
    <w:link w:val="Quote"/>
    <w:uiPriority w:val="29"/>
    <w:rsid w:val="006558F8"/>
    <w:rPr>
      <w:rFonts w:ascii="Arial" w:hAnsi="Arial"/>
      <w:i/>
      <w:iCs/>
      <w:color w:val="000000" w:themeColor="text1"/>
      <w:sz w:val="14"/>
    </w:rPr>
  </w:style>
  <w:style w:type="character" w:styleId="Emphasis">
    <w:name w:val="Emphasis"/>
    <w:basedOn w:val="DefaultParagraphFont"/>
    <w:uiPriority w:val="20"/>
    <w:rsid w:val="00E975A6"/>
    <w:rPr>
      <w:i/>
      <w:iCs/>
    </w:rPr>
  </w:style>
  <w:style w:type="paragraph" w:styleId="IntenseQuote">
    <w:name w:val="Intense Quote"/>
    <w:aliases w:val="Prepared by"/>
    <w:basedOn w:val="Normal"/>
    <w:next w:val="NoSpacing"/>
    <w:link w:val="IntenseQuoteChar"/>
    <w:uiPriority w:val="30"/>
    <w:qFormat/>
    <w:rsid w:val="006971E7"/>
    <w:rPr>
      <w:rFonts w:ascii="Arial" w:hAnsi="Arial"/>
      <w:i/>
      <w:sz w:val="18"/>
    </w:rPr>
  </w:style>
  <w:style w:type="character" w:customStyle="1" w:styleId="IntenseQuoteChar">
    <w:name w:val="Intense Quote Char"/>
    <w:aliases w:val="Prepared by Char"/>
    <w:basedOn w:val="DefaultParagraphFont"/>
    <w:link w:val="IntenseQuote"/>
    <w:uiPriority w:val="30"/>
    <w:rsid w:val="006971E7"/>
    <w:rPr>
      <w:rFonts w:ascii="Arial" w:hAnsi="Arial"/>
      <w:i/>
      <w:sz w:val="18"/>
    </w:rPr>
  </w:style>
  <w:style w:type="character" w:styleId="BookTitle">
    <w:name w:val="Book Title"/>
    <w:aliases w:val="Subhead"/>
    <w:basedOn w:val="DefaultParagraphFont"/>
    <w:uiPriority w:val="33"/>
    <w:qFormat/>
    <w:rsid w:val="006558F8"/>
    <w:rPr>
      <w:rFonts w:ascii="Arial" w:hAnsi="Arial"/>
      <w:b/>
      <w:bCs/>
      <w:color w:val="004990"/>
      <w:spacing w:val="5"/>
      <w:sz w:val="22"/>
    </w:rPr>
  </w:style>
  <w:style w:type="paragraph" w:styleId="ListParagraph">
    <w:name w:val="List Paragraph"/>
    <w:basedOn w:val="Normal"/>
    <w:uiPriority w:val="34"/>
    <w:rsid w:val="00E0451C"/>
    <w:pPr>
      <w:ind w:left="720"/>
      <w:contextualSpacing/>
    </w:pPr>
    <w:rPr>
      <w:rFonts w:ascii="Arial" w:hAnsi="Arial"/>
      <w:sz w:val="20"/>
    </w:rPr>
  </w:style>
  <w:style w:type="paragraph" w:customStyle="1" w:styleId="CenteredAddressBlocks">
    <w:name w:val="Centered Address Blocks"/>
    <w:basedOn w:val="Normal"/>
    <w:uiPriority w:val="99"/>
    <w:rsid w:val="009475CF"/>
    <w:pPr>
      <w:suppressAutoHyphens/>
      <w:autoSpaceDE w:val="0"/>
      <w:autoSpaceDN w:val="0"/>
      <w:adjustRightInd w:val="0"/>
      <w:spacing w:line="200" w:lineRule="atLeast"/>
      <w:jc w:val="center"/>
      <w:textAlignment w:val="center"/>
    </w:pPr>
    <w:rPr>
      <w:rFonts w:ascii="Interstate Light" w:hAnsi="Interstate Light" w:cs="Interstate Light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4A6"/>
  </w:style>
  <w:style w:type="paragraph" w:styleId="Footer">
    <w:name w:val="footer"/>
    <w:basedOn w:val="Normal"/>
    <w:link w:val="FooterChar"/>
    <w:uiPriority w:val="99"/>
    <w:semiHidden/>
    <w:unhideWhenUsed/>
    <w:rsid w:val="00303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34A6"/>
  </w:style>
  <w:style w:type="character" w:styleId="Hyperlink">
    <w:name w:val="Hyperlink"/>
    <w:basedOn w:val="DefaultParagraphFont"/>
    <w:uiPriority w:val="99"/>
    <w:unhideWhenUsed/>
    <w:rsid w:val="007C45AF"/>
    <w:rPr>
      <w:color w:val="0000FF" w:themeColor="hyperlink"/>
      <w:u w:val="single"/>
    </w:rPr>
  </w:style>
  <w:style w:type="paragraph" w:customStyle="1" w:styleId="Text1214">
    <w:name w:val="Text 12/14"/>
    <w:basedOn w:val="Normal"/>
    <w:uiPriority w:val="99"/>
    <w:rsid w:val="007C45AF"/>
    <w:pPr>
      <w:suppressAutoHyphens/>
      <w:autoSpaceDE w:val="0"/>
      <w:autoSpaceDN w:val="0"/>
      <w:adjustRightInd w:val="0"/>
      <w:spacing w:before="90" w:line="280" w:lineRule="atLeas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rsid w:val="00E84F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73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6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ullets1">
    <w:name w:val="Bullets 1"/>
    <w:basedOn w:val="Normal"/>
    <w:rsid w:val="00773649"/>
    <w:pPr>
      <w:widowControl w:val="0"/>
      <w:numPr>
        <w:numId w:val="1"/>
      </w:numPr>
      <w:autoSpaceDE w:val="0"/>
      <w:autoSpaceDN w:val="0"/>
      <w:adjustRightInd w:val="0"/>
      <w:spacing w:before="60" w:after="60"/>
    </w:pPr>
    <w:rPr>
      <w:rFonts w:ascii="Times New Roman" w:eastAsia="Times New Roman" w:hAnsi="Times New Roman" w:cs="Westminster"/>
      <w:sz w:val="24"/>
      <w:szCs w:val="24"/>
    </w:rPr>
  </w:style>
  <w:style w:type="paragraph" w:styleId="NormalWeb">
    <w:name w:val="Normal (Web)"/>
    <w:basedOn w:val="Normal"/>
    <w:rsid w:val="007943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94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ates\AppData\Local\Microsoft\Windows\Temporary%20Internet%20Files\Content.Outlook\49KTM269\CCRR%20Consultant%20Handou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237EE-F147-4FC4-83D6-B4313F4B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CCRR Consultant Handout Template.dotx</Template>
  <TotalTime>21</TotalTime>
  <Pages>1</Pages>
  <Words>359</Words>
  <Characters>1887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bpates</dc:creator>
  <cp:lastModifiedBy>bpates</cp:lastModifiedBy>
  <cp:revision>4</cp:revision>
  <cp:lastPrinted>2013-09-23T19:39:00Z</cp:lastPrinted>
  <dcterms:created xsi:type="dcterms:W3CDTF">2014-07-08T19:28:00Z</dcterms:created>
  <dcterms:modified xsi:type="dcterms:W3CDTF">2014-07-08T19:51:00Z</dcterms:modified>
</cp:coreProperties>
</file>